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67" w:rsidRPr="00B86267" w:rsidRDefault="00B86267" w:rsidP="00B86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86267">
        <w:rPr>
          <w:rFonts w:ascii="Calibri" w:eastAsia="Times New Roman" w:hAnsi="Calibri" w:cs="Times New Roman"/>
          <w:b/>
          <w:bCs/>
          <w:color w:val="000000"/>
        </w:rPr>
        <w:t>От:</w:t>
      </w:r>
      <w:r w:rsidRPr="00B86267">
        <w:rPr>
          <w:rFonts w:ascii="Calibri" w:eastAsia="Times New Roman" w:hAnsi="Calibri" w:cs="Times New Roman"/>
          <w:color w:val="000000"/>
        </w:rPr>
        <w:t xml:space="preserve"> Центр дистанционного развития креативности &lt;</w:t>
      </w:r>
      <w:hyperlink r:id="rId5" w:history="1">
        <w:r w:rsidRPr="00B86267">
          <w:rPr>
            <w:rFonts w:ascii="Calibri" w:eastAsia="Times New Roman" w:hAnsi="Calibri" w:cs="Times New Roman"/>
            <w:color w:val="0000FF"/>
            <w:u w:val="single"/>
          </w:rPr>
          <w:t>postman@usndr.com</w:t>
        </w:r>
      </w:hyperlink>
      <w:r w:rsidRPr="00B86267">
        <w:rPr>
          <w:rFonts w:ascii="Calibri" w:eastAsia="Times New Roman" w:hAnsi="Calibri" w:cs="Times New Roman"/>
          <w:color w:val="000000"/>
        </w:rPr>
        <w:t>&gt; от имени Центр дистанционного развития креативности &lt;</w:t>
      </w:r>
      <w:hyperlink r:id="rId6" w:history="1">
        <w:r w:rsidRPr="00B86267">
          <w:rPr>
            <w:rFonts w:ascii="Calibri" w:eastAsia="Times New Roman" w:hAnsi="Calibri" w:cs="Times New Roman"/>
            <w:color w:val="0000FF"/>
            <w:u w:val="single"/>
          </w:rPr>
          <w:t>best@teachers-kz.ru</w:t>
        </w:r>
      </w:hyperlink>
      <w:r w:rsidRPr="00B86267">
        <w:rPr>
          <w:rFonts w:ascii="Calibri" w:eastAsia="Times New Roman" w:hAnsi="Calibri" w:cs="Times New Roman"/>
          <w:color w:val="000000"/>
        </w:rPr>
        <w:t>&gt;</w:t>
      </w:r>
      <w:r w:rsidRPr="00B86267">
        <w:rPr>
          <w:rFonts w:ascii="Calibri" w:eastAsia="Times New Roman" w:hAnsi="Calibri" w:cs="Times New Roman"/>
          <w:color w:val="000000"/>
        </w:rPr>
        <w:br/>
      </w:r>
      <w:r w:rsidRPr="00B86267">
        <w:rPr>
          <w:rFonts w:ascii="Calibri" w:eastAsia="Times New Roman" w:hAnsi="Calibri" w:cs="Times New Roman"/>
          <w:b/>
          <w:bCs/>
          <w:color w:val="000000"/>
        </w:rPr>
        <w:t>Отправлено:</w:t>
      </w:r>
      <w:r w:rsidRPr="00B86267">
        <w:rPr>
          <w:rFonts w:ascii="Calibri" w:eastAsia="Times New Roman" w:hAnsi="Calibri" w:cs="Times New Roman"/>
          <w:color w:val="000000"/>
        </w:rPr>
        <w:t xml:space="preserve"> 23 декабря 2013 г. 22:18</w:t>
      </w:r>
      <w:r w:rsidRPr="00B86267">
        <w:rPr>
          <w:rFonts w:ascii="Calibri" w:eastAsia="Times New Roman" w:hAnsi="Calibri" w:cs="Times New Roman"/>
          <w:color w:val="000000"/>
        </w:rPr>
        <w:br/>
      </w:r>
      <w:r w:rsidRPr="00B86267">
        <w:rPr>
          <w:rFonts w:ascii="Calibri" w:eastAsia="Times New Roman" w:hAnsi="Calibri" w:cs="Times New Roman"/>
          <w:b/>
          <w:bCs/>
          <w:color w:val="000000"/>
        </w:rPr>
        <w:t>Кому:</w:t>
      </w:r>
      <w:r w:rsidRPr="00B86267">
        <w:rPr>
          <w:rFonts w:ascii="Calibri" w:eastAsia="Times New Roman" w:hAnsi="Calibri" w:cs="Times New Roman"/>
          <w:color w:val="000000"/>
        </w:rPr>
        <w:t xml:space="preserve"> ИМЦ-Алексеевский ИМЦ</w:t>
      </w:r>
      <w:r w:rsidRPr="00B86267">
        <w:rPr>
          <w:rFonts w:ascii="Calibri" w:eastAsia="Times New Roman" w:hAnsi="Calibri" w:cs="Times New Roman"/>
          <w:color w:val="000000"/>
        </w:rPr>
        <w:br/>
      </w:r>
      <w:r w:rsidRPr="00B86267">
        <w:rPr>
          <w:rFonts w:ascii="Calibri" w:eastAsia="Times New Roman" w:hAnsi="Calibri" w:cs="Times New Roman"/>
          <w:b/>
          <w:bCs/>
          <w:color w:val="000000"/>
        </w:rPr>
        <w:t>Тема:</w:t>
      </w:r>
      <w:r w:rsidRPr="00B86267">
        <w:rPr>
          <w:rFonts w:ascii="Calibri" w:eastAsia="Times New Roman" w:hAnsi="Calibri" w:cs="Times New Roman"/>
          <w:color w:val="000000"/>
        </w:rPr>
        <w:t xml:space="preserve"> Международный конкурс "</w:t>
      </w:r>
      <w:proofErr w:type="gramStart"/>
      <w:r w:rsidRPr="00B86267">
        <w:rPr>
          <w:rFonts w:ascii="Calibri" w:eastAsia="Times New Roman" w:hAnsi="Calibri" w:cs="Times New Roman"/>
          <w:color w:val="000000"/>
        </w:rPr>
        <w:t>Электронное</w:t>
      </w:r>
      <w:proofErr w:type="gramEnd"/>
      <w:r w:rsidRPr="00B86267">
        <w:rPr>
          <w:rFonts w:ascii="Calibri" w:eastAsia="Times New Roman" w:hAnsi="Calibri" w:cs="Times New Roman"/>
          <w:color w:val="000000"/>
        </w:rPr>
        <w:t xml:space="preserve"> портфолио: вехи аттестации"</w:t>
      </w:r>
      <w:r w:rsidRPr="00B862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6267" w:rsidRPr="00B86267" w:rsidRDefault="00B86267" w:rsidP="00B862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626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0"/>
      </w:tblGrid>
      <w:tr w:rsidR="00B86267" w:rsidRPr="00B86267" w:rsidTr="00B86267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9000" w:type="dxa"/>
              <w:tblCellSpacing w:w="0" w:type="dxa"/>
              <w:shd w:val="clear" w:color="auto" w:fill="F2F2F2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0"/>
            </w:tblGrid>
            <w:tr w:rsidR="00B86267" w:rsidRPr="00B86267">
              <w:trPr>
                <w:trHeight w:val="180"/>
                <w:tblCellSpacing w:w="0" w:type="dxa"/>
              </w:trPr>
              <w:tc>
                <w:tcPr>
                  <w:tcW w:w="9000" w:type="dxa"/>
                  <w:shd w:val="clear" w:color="auto" w:fill="F2F2F2"/>
                  <w:vAlign w:val="center"/>
                  <w:hideMark/>
                </w:tcPr>
                <w:p w:rsidR="00B86267" w:rsidRPr="00B86267" w:rsidRDefault="00B86267" w:rsidP="00B86267">
                  <w:pPr>
                    <w:spacing w:after="0" w:line="180" w:lineRule="atLeast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111111"/>
                      <w:sz w:val="20"/>
                      <w:szCs w:val="20"/>
                    </w:rPr>
                    <w:drawing>
                      <wp:inline distT="0" distB="0" distL="0" distR="0">
                        <wp:extent cx="5715000" cy="114300"/>
                        <wp:effectExtent l="19050" t="0" r="0" b="0"/>
                        <wp:docPr id="1" name="Рисунок 1" descr="https://cache.mail.yandex.net/mail/ac8b9a25cc21c091d114d7a25d2bf7ed/img.usndr.com/img/tmpl/styled/13_files/user_fil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ache.mail.yandex.net/mail/ac8b9a25cc21c091d114d7a25d2bf7ed/img.usndr.com/img/tmpl/styled/13_files/user_file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1143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86267" w:rsidRPr="00B86267">
              <w:trPr>
                <w:tblCellSpacing w:w="0" w:type="dxa"/>
              </w:trPr>
              <w:tc>
                <w:tcPr>
                  <w:tcW w:w="0" w:type="auto"/>
                  <w:shd w:val="clear" w:color="auto" w:fill="BEE1FD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80"/>
                  </w:tblGrid>
                  <w:tr w:rsidR="00B86267" w:rsidRPr="00B86267">
                    <w:trPr>
                      <w:trHeight w:val="450"/>
                      <w:tblCellSpacing w:w="0" w:type="dxa"/>
                    </w:trPr>
                    <w:tc>
                      <w:tcPr>
                        <w:tcW w:w="0" w:type="auto"/>
                        <w:tcBorders>
                          <w:bottom w:val="single" w:sz="6" w:space="0" w:color="DFF0FE"/>
                        </w:tcBorders>
                        <w:tcMar>
                          <w:top w:w="0" w:type="dxa"/>
                          <w:left w:w="225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800000"/>
                            <w:sz w:val="36"/>
                          </w:rPr>
                          <w:t>Проекты: Конкурсы для педагогов. Олимпиады для учеников и студентов. Фестивали творчества!</w:t>
                        </w:r>
                      </w:p>
                    </w:tc>
                  </w:tr>
                  <w:tr w:rsidR="00B86267" w:rsidRPr="00B86267">
                    <w:trPr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150" w:type="dxa"/>
                          <w:left w:w="15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57"/>
                            <w:szCs w:val="57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Международный образовательный конкурс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57"/>
                            <w:szCs w:val="57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i/>
                            <w:iCs/>
                            <w:noProof/>
                            <w:color w:val="FF0000"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1238250" cy="428625"/>
                              <wp:effectExtent l="19050" t="0" r="0" b="0"/>
                              <wp:docPr id="2" name="Рисунок 2" descr="https://cache.mail.yandex.net/mail/628e060e6641002e2026f4fd9a824a99/img.usndr.com/ru/user_file?resource=himg&amp;name=5ar9bujunnauc4pfoe8jaiaozpbadqrj1gjzhrj6q3gs88sp5m99o7zf3sfzkaey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cache.mail.yandex.net/mail/628e060e6641002e2026f4fd9a824a99/img.usndr.com/ru/user_file?resource=himg&amp;name=5ar9bujunnauc4pfoe8jaiaozpbadqrj1gjzhrj6q3gs88sp5m99o7zf3sfzkaey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50" cy="428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86267">
                          <w:rPr>
                            <w:rFonts w:ascii="Arial" w:eastAsia="Times New Roman" w:hAnsi="Arial" w:cs="Arial"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br/>
                          <w:t>"</w:t>
                        </w:r>
                        <w:proofErr w:type="gramStart"/>
                        <w:r w:rsidRPr="00B86267">
                          <w:rPr>
                            <w:rFonts w:ascii="Arial" w:eastAsia="Times New Roman" w:hAnsi="Arial" w:cs="Arial"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>Электронное</w:t>
                        </w:r>
                        <w:proofErr w:type="gramEnd"/>
                        <w:r w:rsidRPr="00B86267">
                          <w:rPr>
                            <w:rFonts w:ascii="Arial" w:eastAsia="Times New Roman" w:hAnsi="Arial" w:cs="Arial"/>
                            <w:i/>
                            <w:iCs/>
                            <w:color w:val="FF0000"/>
                            <w:sz w:val="24"/>
                            <w:szCs w:val="24"/>
                          </w:rPr>
                          <w:t xml:space="preserve"> портфолио: вехи аттестации"</w:t>
                        </w:r>
                      </w:p>
                    </w:tc>
                  </w:tr>
                  <w:tr w:rsidR="00B86267" w:rsidRPr="00B86267">
                    <w:trPr>
                      <w:trHeight w:val="525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0" w:type="dxa"/>
                          <w:left w:w="150" w:type="dxa"/>
                          <w:bottom w:w="225" w:type="dxa"/>
                          <w:right w:w="0" w:type="dxa"/>
                        </w:tcMar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5"/>
                          </w:rPr>
                          <w:t>Просим данную информацию довести до сведения педагогических работников.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5"/>
                          </w:rPr>
                          <w:t xml:space="preserve">Контактная электронная почта: </w:t>
                        </w:r>
                        <w:hyperlink r:id="rId9" w:history="1">
                          <w:r w:rsidRPr="00B86267">
                            <w:rPr>
                              <w:rFonts w:ascii="Arial" w:eastAsia="Times New Roman" w:hAnsi="Arial" w:cs="Arial"/>
                              <w:b/>
                              <w:bCs/>
                              <w:color w:val="0000FF"/>
                              <w:sz w:val="15"/>
                              <w:u w:val="single"/>
                            </w:rPr>
                            <w:t>best@teachers-kz.ru</w:t>
                          </w:r>
                        </w:hyperlink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>На данный момент мы проводим: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 xml:space="preserve">Международная педагогическая олимпиада «Современное образование: от теории к практике». 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FF6600"/>
                            <w:sz w:val="15"/>
                          </w:rPr>
                          <w:t>УЧИТЕЛЮ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FF6600"/>
                            <w:sz w:val="15"/>
                          </w:rPr>
                          <w:t xml:space="preserve">СКАЧАТЬ ЗАДАНИЯ </w:t>
                        </w:r>
                        <w:hyperlink r:id="rId10" w:tgtFrame="_blank" w:history="1">
                          <w:r w:rsidRPr="00B86267">
                            <w:rPr>
                              <w:rFonts w:ascii="Arial" w:eastAsia="Times New Roman" w:hAnsi="Arial" w:cs="Arial"/>
                              <w:b/>
                              <w:bCs/>
                              <w:i/>
                              <w:iCs/>
                              <w:color w:val="0000FF"/>
                              <w:sz w:val="15"/>
                              <w:u w:val="single"/>
                            </w:rPr>
                            <w:t>http://yadi.sk/d/juwd4Ki2EkqFU</w:t>
                          </w:r>
                        </w:hyperlink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>Международный образовательный конкурс "</w:t>
                        </w:r>
                        <w:proofErr w:type="gramStart"/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>Электронное</w:t>
                        </w:r>
                        <w:proofErr w:type="gramEnd"/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 xml:space="preserve"> портфолио: вехи аттестации".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FF6600"/>
                            <w:sz w:val="15"/>
                          </w:rPr>
                          <w:t>УЧЕНИКУ И УЧИТЕЛЮ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 xml:space="preserve">Международный творческий конкурс "Праздники жизни: Новый Год, Рождество, Пасха".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FFFFFF"/>
                            <w:sz w:val="15"/>
                          </w:rPr>
                          <w:t>УЧЕНИКУ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333333"/>
                            <w:sz w:val="15"/>
                            <w:szCs w:val="15"/>
                          </w:rPr>
                          <w:t>Международная Интеллектуальная олимпиада «Эрудиция для всех».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333333"/>
                            <w:sz w:val="15"/>
                          </w:rPr>
                          <w:t xml:space="preserve"> 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FFFFFF"/>
                            <w:sz w:val="15"/>
                          </w:rPr>
                          <w:t>УЧЕНИКУ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rial" w:eastAsia="Times New Roman" w:hAnsi="Arial" w:cs="Arial"/>
                            <w:color w:val="333333"/>
                            <w:sz w:val="30"/>
                            <w:szCs w:val="3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333333"/>
                            <w:sz w:val="15"/>
                          </w:rPr>
                          <w:t xml:space="preserve">СКАЧАТЬ ЗАДАНИЯ </w:t>
                        </w:r>
                        <w:hyperlink r:id="rId11" w:tgtFrame="_blank" w:history="1">
                          <w:r w:rsidRPr="00B86267">
                            <w:rPr>
                              <w:rFonts w:ascii="Arial" w:eastAsia="Times New Roman" w:hAnsi="Arial" w:cs="Arial"/>
                              <w:b/>
                              <w:bCs/>
                              <w:i/>
                              <w:iCs/>
                              <w:color w:val="0000FF"/>
                              <w:sz w:val="15"/>
                              <w:u w:val="single"/>
                            </w:rPr>
                            <w:t>http://yadi.sk/d/3NyMFa1zEkuty</w:t>
                          </w:r>
                        </w:hyperlink>
                      </w:p>
                    </w:tc>
                  </w:tr>
                </w:tbl>
                <w:p w:rsidR="00B86267" w:rsidRPr="00B86267" w:rsidRDefault="00B86267" w:rsidP="00B862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B86267" w:rsidRPr="00B86267">
              <w:trPr>
                <w:trHeight w:val="555"/>
                <w:tblCellSpacing w:w="0" w:type="dxa"/>
              </w:trPr>
              <w:tc>
                <w:tcPr>
                  <w:tcW w:w="0" w:type="auto"/>
                  <w:tcBorders>
                    <w:top w:val="single" w:sz="12" w:space="0" w:color="FFFFFF"/>
                  </w:tcBorders>
                  <w:shd w:val="clear" w:color="auto" w:fill="4B98D7"/>
                  <w:vAlign w:val="center"/>
                  <w:hideMark/>
                </w:tcPr>
                <w:tbl>
                  <w:tblPr>
                    <w:tblW w:w="807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  <w:gridCol w:w="6"/>
                    <w:gridCol w:w="8040"/>
                    <w:gridCol w:w="6"/>
                    <w:gridCol w:w="6"/>
                    <w:gridCol w:w="6"/>
                  </w:tblGrid>
                  <w:tr w:rsidR="00B86267" w:rsidRPr="00B8626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  <w:t xml:space="preserve">Настоящее положение о Международном  конкурсе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6"/>
                          </w:rPr>
                          <w:t>"Электронное портфолио: вехи аттестации"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  <w:t xml:space="preserve"> (далее Конкурс) определяет порядок организации и проведения Конкурса, порядок участия в Конкурсе и определения победителей и призеров.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  <w:br/>
                          <w:t>Учредителем Конкурса является Центр дистанционного развития креативности.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B86267" w:rsidRPr="00B86267" w:rsidRDefault="00B86267" w:rsidP="00B86267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FFFFFF"/>
                            <w:sz w:val="26"/>
                            <w:szCs w:val="26"/>
                          </w:rPr>
                        </w:pPr>
                      </w:p>
                    </w:tc>
                  </w:tr>
                </w:tbl>
                <w:p w:rsidR="00B86267" w:rsidRPr="00B86267" w:rsidRDefault="00B86267" w:rsidP="00B86267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B86267" w:rsidRPr="00B86267">
              <w:trPr>
                <w:tblCellSpacing w:w="0" w:type="dxa"/>
              </w:trPr>
              <w:tc>
                <w:tcPr>
                  <w:tcW w:w="0" w:type="auto"/>
                  <w:shd w:val="clear" w:color="auto" w:fill="F2F2F2"/>
                  <w:tcMar>
                    <w:top w:w="12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Borders>
                      <w:bottom w:val="single" w:sz="6" w:space="0" w:color="DDDCDD"/>
                    </w:tblBorders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80"/>
                  </w:tblGrid>
                  <w:tr w:rsidR="00B86267" w:rsidRPr="00B8626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  <w:u w:val="single"/>
                          </w:rPr>
                          <w:t>Цель Конкурса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: повышение эффективности и интенсификации образовательного процесса в условиях модернизации образования через понимание и практическое использование возможностей информационных технологий, созданию информационного пространства для презентации инновационного опыта педагога.</w:t>
                        </w:r>
                      </w:p>
                    </w:tc>
                  </w:tr>
                </w:tbl>
                <w:p w:rsidR="00B86267" w:rsidRPr="00B86267" w:rsidRDefault="00B86267" w:rsidP="00B862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B86267" w:rsidRPr="00B86267">
              <w:trPr>
                <w:tblCellSpacing w:w="0" w:type="dxa"/>
              </w:trPr>
              <w:tc>
                <w:tcPr>
                  <w:tcW w:w="0" w:type="auto"/>
                  <w:shd w:val="clear" w:color="auto" w:fill="F2F2F2"/>
                  <w:tcMar>
                    <w:top w:w="0" w:type="dxa"/>
                    <w:left w:w="225" w:type="dxa"/>
                    <w:bottom w:w="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Borders>
                      <w:bottom w:val="single" w:sz="6" w:space="0" w:color="DDDCDD"/>
                    </w:tblBorders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80"/>
                  </w:tblGrid>
                  <w:tr w:rsidR="00B86267" w:rsidRPr="00B8626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jc w:val="center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t>Участники Конкурса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Принять участие в Конкурсе могут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t>педагогические работники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 (детские сады, дома детского творчества, школы, гимназии, лицеи, </w:t>
                        </w:r>
                        <w:proofErr w:type="spellStart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ССУЗы</w:t>
                        </w:r>
                        <w:proofErr w:type="spellEnd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, ВУЗы и т.д.),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t>студенты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,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lastRenderedPageBreak/>
                          <w:t>учащиеся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 1-12 классов и дошкольники любых образовательных учреждений.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jc w:val="center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t>Сроки проведения Конкурса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Конкурс проводится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0"/>
                          </w:rPr>
                          <w:t xml:space="preserve">с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0"/>
                            <w:u w:val="single"/>
                          </w:rPr>
                          <w:t>10 января 2014 года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0"/>
                          </w:rPr>
                          <w:t xml:space="preserve"> по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0"/>
                            <w:u w:val="single"/>
                          </w:rPr>
                          <w:t>20 апреля 2014 года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E21D60"/>
                            <w:sz w:val="20"/>
                          </w:rPr>
                          <w:t>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Регистрация участников, приём конкурсных работ - до 20 апреля 2014 года включительно.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Экспертиза работ, определение Победителей и Лауреатов конкурса. Публикация итогов на сайте: </w:t>
                        </w: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t>20 мая 2014 года.</w:t>
                        </w:r>
                      </w:p>
                    </w:tc>
                  </w:tr>
                </w:tbl>
                <w:p w:rsidR="00B86267" w:rsidRPr="00B86267" w:rsidRDefault="00B86267" w:rsidP="00B862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B86267" w:rsidRPr="00B86267">
              <w:trPr>
                <w:tblCellSpacing w:w="0" w:type="dxa"/>
              </w:trPr>
              <w:tc>
                <w:tcPr>
                  <w:tcW w:w="0" w:type="auto"/>
                  <w:shd w:val="clear" w:color="auto" w:fill="F2F2F2"/>
                  <w:tcMar>
                    <w:top w:w="0" w:type="dxa"/>
                    <w:left w:w="225" w:type="dxa"/>
                    <w:bottom w:w="150" w:type="dxa"/>
                    <w:right w:w="22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580"/>
                  </w:tblGrid>
                  <w:tr w:rsidR="00B86267" w:rsidRPr="00B86267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B86267" w:rsidRPr="00B86267" w:rsidRDefault="00B86267" w:rsidP="00B86267">
                        <w:pPr>
                          <w:spacing w:after="0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color w:val="111111"/>
                            <w:sz w:val="20"/>
                          </w:rPr>
                          <w:lastRenderedPageBreak/>
                          <w:t>Содержание конкурса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Конкурс проводится в заочной форме. Рассматриваются </w:t>
                        </w:r>
                        <w:proofErr w:type="gramStart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электронные</w:t>
                        </w:r>
                        <w:proofErr w:type="gramEnd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 портфолио по следующим номинациям: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E21D60"/>
                            <w:sz w:val="20"/>
                          </w:rPr>
                          <w:t>- Педагоги,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E21D60"/>
                            <w:sz w:val="20"/>
                          </w:rPr>
                          <w:t>- Студенты,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E21D60"/>
                            <w:sz w:val="20"/>
                          </w:rPr>
                          <w:t>- Учащиеся любых образовательных учреждений, включая дошкольные,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Срок для сбора информации для портфолио - последние 5 лет деятельности участника.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jc w:val="center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i/>
                            <w:iCs/>
                            <w:color w:val="111111"/>
                            <w:sz w:val="20"/>
                          </w:rPr>
                          <w:t>Технические требования к файлам</w:t>
                        </w: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.</w:t>
                        </w:r>
                      </w:p>
                      <w:p w:rsidR="00B86267" w:rsidRPr="00B86267" w:rsidRDefault="00B86267" w:rsidP="00B86267">
                        <w:pPr>
                          <w:spacing w:before="100" w:beforeAutospacing="1" w:after="100" w:afterAutospacing="1" w:line="300" w:lineRule="atLeast"/>
                          <w:jc w:val="center"/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</w:pPr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Основной формат для портфолио - электронные презентации </w:t>
                        </w:r>
                        <w:proofErr w:type="spellStart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Power</w:t>
                        </w:r>
                        <w:proofErr w:type="spellEnd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Point</w:t>
                        </w:r>
                        <w:proofErr w:type="spellEnd"/>
                        <w:r w:rsidRPr="00B86267">
                          <w:rPr>
                            <w:rFonts w:ascii="Arial" w:eastAsia="Times New Roman" w:hAnsi="Arial" w:cs="Arial"/>
                            <w:color w:val="111111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</w:tr>
                </w:tbl>
                <w:p w:rsidR="00B86267" w:rsidRPr="00B86267" w:rsidRDefault="00B86267" w:rsidP="00B862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</w:p>
              </w:tc>
            </w:tr>
            <w:tr w:rsidR="00B86267" w:rsidRPr="00B86267">
              <w:trPr>
                <w:trHeight w:val="300"/>
                <w:tblCellSpacing w:w="0" w:type="dxa"/>
              </w:trPr>
              <w:tc>
                <w:tcPr>
                  <w:tcW w:w="9000" w:type="dxa"/>
                  <w:shd w:val="clear" w:color="auto" w:fill="FFFFFF"/>
                  <w:vAlign w:val="center"/>
                  <w:hideMark/>
                </w:tcPr>
                <w:p w:rsidR="00B86267" w:rsidRPr="00B86267" w:rsidRDefault="00B86267" w:rsidP="00B862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111111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noProof/>
                      <w:color w:val="111111"/>
                      <w:sz w:val="20"/>
                      <w:szCs w:val="20"/>
                    </w:rPr>
                    <w:drawing>
                      <wp:inline distT="0" distB="0" distL="0" distR="0">
                        <wp:extent cx="5715000" cy="190500"/>
                        <wp:effectExtent l="19050" t="0" r="0" b="0"/>
                        <wp:docPr id="3" name="Рисунок 3" descr="https://cache.mail.yandex.net/mail/cbbc963278ba8382b24b505f3e8297dc/img.usndr.com/img/tmpl/styled/13_files/user_file_002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cache.mail.yandex.net/mail/cbbc963278ba8382b24b505f3e8297dc/img.usndr.com/img/tmpl/styled/13_files/user_file_002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190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B86267" w:rsidRPr="00B86267">
              <w:trPr>
                <w:tblCellSpacing w:w="0" w:type="dxa"/>
              </w:trPr>
              <w:tc>
                <w:tcPr>
                  <w:tcW w:w="0" w:type="auto"/>
                  <w:tcBorders>
                    <w:top w:val="single" w:sz="12" w:space="0" w:color="FFFFFF"/>
                  </w:tcBorders>
                  <w:shd w:val="clear" w:color="auto" w:fill="FFFFFF"/>
                  <w:tcMar>
                    <w:top w:w="150" w:type="dxa"/>
                    <w:left w:w="225" w:type="dxa"/>
                    <w:bottom w:w="150" w:type="dxa"/>
                    <w:right w:w="225" w:type="dxa"/>
                  </w:tcMar>
                  <w:vAlign w:val="center"/>
                  <w:hideMark/>
                </w:tcPr>
                <w:p w:rsidR="00B86267" w:rsidRPr="00B86267" w:rsidRDefault="00B86267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r w:rsidRPr="00B8626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7"/>
                    </w:rPr>
                    <w:t xml:space="preserve">Мы благодарим партнеров, которые </w:t>
                  </w:r>
                  <w:proofErr w:type="gramStart"/>
                  <w:r w:rsidRPr="00B8626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7"/>
                    </w:rPr>
                    <w:t>разместили информацию</w:t>
                  </w:r>
                  <w:proofErr w:type="gramEnd"/>
                  <w:r w:rsidRPr="00B86267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17"/>
                    </w:rPr>
                    <w:t xml:space="preserve"> о нас на своих ресурсах.</w:t>
                  </w:r>
                </w:p>
                <w:p w:rsidR="00B86267" w:rsidRPr="00B86267" w:rsidRDefault="00AB449C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hyperlink r:id="rId13" w:tgtFrame="_blank" w:history="1">
                    <w:r w:rsidR="00B86267" w:rsidRPr="00B86267">
                      <w:rPr>
                        <w:rFonts w:ascii="Arial" w:eastAsia="Times New Roman" w:hAnsi="Arial" w:cs="Arial"/>
                        <w:color w:val="0000FF"/>
                        <w:sz w:val="17"/>
                        <w:u w:val="single"/>
                      </w:rPr>
                      <w:t>http://www.digital-edu.ru/olimp/110/1246</w:t>
                    </w:r>
                  </w:hyperlink>
                </w:p>
                <w:p w:rsidR="00B86267" w:rsidRPr="00B86267" w:rsidRDefault="00AB449C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hyperlink r:id="rId14" w:tgtFrame="_blank" w:history="1">
                    <w:r w:rsidR="00B86267" w:rsidRPr="00B86267">
                      <w:rPr>
                        <w:rFonts w:ascii="Arial" w:eastAsia="Times New Roman" w:hAnsi="Arial" w:cs="Arial"/>
                        <w:color w:val="0000FF"/>
                        <w:sz w:val="17"/>
                        <w:u w:val="single"/>
                      </w:rPr>
                      <w:t>http://www.ippk.ru/index.php/2010-03-29-17-17-07/2010-06-16-16-21-29/2857-mezhdunarodnye-pedagogicheskie-konkursy-s-teachers-kz</w:t>
                    </w:r>
                  </w:hyperlink>
                </w:p>
                <w:p w:rsidR="00B86267" w:rsidRPr="00B86267" w:rsidRDefault="00AB449C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hyperlink r:id="rId15" w:tgtFrame="_blank" w:history="1">
                    <w:r w:rsidR="00B86267" w:rsidRPr="00B86267">
                      <w:rPr>
                        <w:rFonts w:ascii="Arial" w:eastAsia="Times New Roman" w:hAnsi="Arial" w:cs="Arial"/>
                        <w:color w:val="0000FF"/>
                        <w:sz w:val="17"/>
                        <w:u w:val="single"/>
                      </w:rPr>
                      <w:t>http://www.omsk.edu.ru/node/1695</w:t>
                    </w:r>
                  </w:hyperlink>
                </w:p>
                <w:p w:rsidR="00B86267" w:rsidRPr="00B86267" w:rsidRDefault="00AB449C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hyperlink r:id="rId16" w:tgtFrame="_blank" w:history="1">
                    <w:r w:rsidR="00B86267" w:rsidRPr="00B86267">
                      <w:rPr>
                        <w:rFonts w:ascii="Arial" w:eastAsia="Times New Roman" w:hAnsi="Arial" w:cs="Arial"/>
                        <w:color w:val="0000FF"/>
                        <w:sz w:val="17"/>
                        <w:u w:val="single"/>
                      </w:rPr>
                      <w:t>http://kizhlyceum.ucoz.ru/board/dlja_uchitelej/centr_distancionnogo_razvitija_kreativnosti_teachers_kz/1-1-0-54</w:t>
                    </w:r>
                  </w:hyperlink>
                </w:p>
                <w:p w:rsidR="00B86267" w:rsidRPr="00B86267" w:rsidRDefault="00AB449C" w:rsidP="00B86267">
                  <w:pPr>
                    <w:spacing w:before="100" w:beforeAutospacing="1" w:after="100" w:afterAutospacing="1" w:line="240" w:lineRule="auto"/>
                    <w:rPr>
                      <w:rFonts w:ascii="Arial" w:eastAsia="Times New Roman" w:hAnsi="Arial" w:cs="Arial"/>
                      <w:color w:val="666666"/>
                      <w:sz w:val="17"/>
                      <w:szCs w:val="17"/>
                    </w:rPr>
                  </w:pPr>
                  <w:hyperlink r:id="rId17" w:tgtFrame="_blank" w:history="1">
                    <w:r w:rsidR="00B86267" w:rsidRPr="00B86267">
                      <w:rPr>
                        <w:rFonts w:ascii="Arial" w:eastAsia="Times New Roman" w:hAnsi="Arial" w:cs="Arial"/>
                        <w:color w:val="0000FF"/>
                        <w:sz w:val="17"/>
                        <w:u w:val="single"/>
                      </w:rPr>
                      <w:t>http://www.shkolnaya-karta.ru/company/news/705-2013-08-05-07-15-37</w:t>
                    </w:r>
                  </w:hyperlink>
                </w:p>
              </w:tc>
            </w:tr>
          </w:tbl>
          <w:p w:rsidR="00B86267" w:rsidRPr="00B86267" w:rsidRDefault="00B86267" w:rsidP="00B86267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6D0611" w:rsidRDefault="006D0611"/>
    <w:sectPr w:rsidR="006D0611" w:rsidSect="006D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67"/>
    <w:rsid w:val="006D0611"/>
    <w:rsid w:val="00AB449C"/>
    <w:rsid w:val="00B8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267"/>
    <w:rPr>
      <w:color w:val="0000FF"/>
      <w:u w:val="single"/>
    </w:rPr>
  </w:style>
  <w:style w:type="character" w:styleId="a4">
    <w:name w:val="Strong"/>
    <w:basedOn w:val="a0"/>
    <w:uiPriority w:val="22"/>
    <w:qFormat/>
    <w:rsid w:val="00B86267"/>
    <w:rPr>
      <w:b/>
      <w:bCs/>
    </w:rPr>
  </w:style>
  <w:style w:type="paragraph" w:styleId="a5">
    <w:name w:val="Normal (Web)"/>
    <w:basedOn w:val="a"/>
    <w:uiPriority w:val="99"/>
    <w:unhideWhenUsed/>
    <w:rsid w:val="00B8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8626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2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267"/>
    <w:rPr>
      <w:color w:val="0000FF"/>
      <w:u w:val="single"/>
    </w:rPr>
  </w:style>
  <w:style w:type="character" w:styleId="a4">
    <w:name w:val="Strong"/>
    <w:basedOn w:val="a0"/>
    <w:uiPriority w:val="22"/>
    <w:qFormat/>
    <w:rsid w:val="00B86267"/>
    <w:rPr>
      <w:b/>
      <w:bCs/>
    </w:rPr>
  </w:style>
  <w:style w:type="paragraph" w:styleId="a5">
    <w:name w:val="Normal (Web)"/>
    <w:basedOn w:val="a"/>
    <w:uiPriority w:val="99"/>
    <w:unhideWhenUsed/>
    <w:rsid w:val="00B86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86267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86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86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5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digital-edu.ru/olimp/110/1246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://www.shkolnaya-karta.ru/company/news/705-2013-08-05-07-15-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izhlyceum.ucoz.ru/board/dlja_uchitelej/centr_distancionnogo_razvitija_kreativnosti_teachers_kz/1-1-0-54" TargetMode="External"/><Relationship Id="rId1" Type="http://schemas.openxmlformats.org/officeDocument/2006/relationships/styles" Target="styles.xml"/><Relationship Id="rId6" Type="http://schemas.openxmlformats.org/officeDocument/2006/relationships/hyperlink" Target="mailto:best@teachers-kz.ru" TargetMode="External"/><Relationship Id="rId11" Type="http://schemas.openxmlformats.org/officeDocument/2006/relationships/hyperlink" Target="http://yadi.sk/d/3NyMFa1zEkuty" TargetMode="External"/><Relationship Id="rId5" Type="http://schemas.openxmlformats.org/officeDocument/2006/relationships/hyperlink" Target="mailto:postman@usndr.com" TargetMode="External"/><Relationship Id="rId15" Type="http://schemas.openxmlformats.org/officeDocument/2006/relationships/hyperlink" Target="http://www.omsk.edu.ru/node/1695" TargetMode="External"/><Relationship Id="rId10" Type="http://schemas.openxmlformats.org/officeDocument/2006/relationships/hyperlink" Target="http://yadi.sk/d/juwd4Ki2EkqF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best@teachers-kz.ru" TargetMode="External"/><Relationship Id="rId14" Type="http://schemas.openxmlformats.org/officeDocument/2006/relationships/hyperlink" Target="http://www.ippk.ru/index.php/2010-03-29-17-17-07/2010-06-16-16-21-29/2857-mezhdunarodnye-pedagogicheskie-konkursy-s-teachers-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Генадий</cp:lastModifiedBy>
  <cp:revision>2</cp:revision>
  <dcterms:created xsi:type="dcterms:W3CDTF">2013-12-28T07:06:00Z</dcterms:created>
  <dcterms:modified xsi:type="dcterms:W3CDTF">2013-12-28T07:06:00Z</dcterms:modified>
</cp:coreProperties>
</file>